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F0" w:rsidRDefault="005C519D">
      <w:pPr>
        <w:pStyle w:val="1"/>
      </w:pPr>
      <w:bookmarkStart w:id="0" w:name="_GoBack"/>
      <w:r>
        <w:t>PUBLIC OFFER FOR VOLUNTARY SUPPORT OF THE LA2BEST.ORG PROJECT</w:t>
      </w:r>
      <w:bookmarkEnd w:id="0"/>
    </w:p>
    <w:p w:rsidR="009E52F0" w:rsidRDefault="005C519D">
      <w:r>
        <w:t>Dated: January 1, 2023</w:t>
      </w:r>
    </w:p>
    <w:p w:rsidR="009E52F0" w:rsidRDefault="005C519D">
      <w:r>
        <w:t xml:space="preserve">This Public Offer (hereinafter referred to as the "Offer") is an official proposal from the administration of the online project La2Best.org (hereinafter referred to as </w:t>
      </w:r>
      <w:r>
        <w:t>the "Project") to any legally capable individual (hereinafter referred to as the "User") who expresses the intention to provide voluntary gratuitous support to the Project under the terms outlined below.</w:t>
      </w:r>
    </w:p>
    <w:p w:rsidR="009E52F0" w:rsidRDefault="005C519D">
      <w:pPr>
        <w:pStyle w:val="21"/>
      </w:pPr>
      <w:r>
        <w:t>1. General Provisions</w:t>
      </w:r>
    </w:p>
    <w:p w:rsidR="009E52F0" w:rsidRDefault="005C519D">
      <w:r>
        <w:t>1.1. This document constitutes</w:t>
      </w:r>
      <w:r>
        <w:t xml:space="preserve"> a public offer in accordance with international business practices and applicable civil legislation.</w:t>
      </w:r>
    </w:p>
    <w:p w:rsidR="009E52F0" w:rsidRDefault="005C519D">
      <w:r>
        <w:t>1.2. Posting this Offer on the website https://la2best.org (hereinafter referred to as the "Website") constitutes a public proposal addressed to an unlimi</w:t>
      </w:r>
      <w:r>
        <w:t>ted number of persons.</w:t>
      </w:r>
    </w:p>
    <w:p w:rsidR="009E52F0" w:rsidRDefault="005C519D">
      <w:r>
        <w:t>1.3. The Offer becomes effective from the moment it is posted on the Website and remains valid until revoked or modified by the Project administration.</w:t>
      </w:r>
    </w:p>
    <w:p w:rsidR="009E52F0" w:rsidRDefault="005C519D">
      <w:pPr>
        <w:pStyle w:val="21"/>
      </w:pPr>
      <w:r>
        <w:t>2. Subject of the Offer</w:t>
      </w:r>
    </w:p>
    <w:p w:rsidR="009E52F0" w:rsidRDefault="005C519D">
      <w:r>
        <w:t>2.1. The Project provides the User with an opportunity to</w:t>
      </w:r>
      <w:r>
        <w:t xml:space="preserve"> provide voluntary gratuitous support by transferring funds via the payment interfaces available on the Website.</w:t>
      </w:r>
    </w:p>
    <w:p w:rsidR="009E52F0" w:rsidRDefault="005C519D">
      <w:r>
        <w:t>2.2. The transfer of funds by the User is carried out voluntarily, at their own initiative, and does not imply the provision of goods, services</w:t>
      </w:r>
      <w:r>
        <w:t>, or any form of reciprocal obligation from the Project.</w:t>
      </w:r>
    </w:p>
    <w:p w:rsidR="009E52F0" w:rsidRDefault="005C519D">
      <w:r>
        <w:t>2.3. These actions do not constitute a contract of sale, paid service, or any other compensatory obligation.</w:t>
      </w:r>
    </w:p>
    <w:p w:rsidR="009E52F0" w:rsidRDefault="005C519D">
      <w:pPr>
        <w:pStyle w:val="21"/>
      </w:pPr>
      <w:r>
        <w:t>3. Acts of Appreciation</w:t>
      </w:r>
    </w:p>
    <w:p w:rsidR="009E52F0" w:rsidRDefault="005C519D">
      <w:r>
        <w:t>3.1. As a token of appreciation for the support provided, the Proj</w:t>
      </w:r>
      <w:r>
        <w:t>ect may, at its sole discretion, provide the User with in-game bonuses (e.g., Coin of Luck).</w:t>
      </w:r>
    </w:p>
    <w:p w:rsidR="009E52F0" w:rsidRDefault="005C519D">
      <w:r>
        <w:t>3.2. Such actions represent a unilateral gesture of goodwill on the part of the Project and do not create an obligation to provide them.</w:t>
      </w:r>
    </w:p>
    <w:p w:rsidR="009E52F0" w:rsidRDefault="005C519D">
      <w:r>
        <w:t>3.3. The amount and form o</w:t>
      </w:r>
      <w:r>
        <w:t>f the bonuses may depend on the amount of support provided but are not fixed in advance and are not guaranteed.</w:t>
      </w:r>
    </w:p>
    <w:p w:rsidR="009E52F0" w:rsidRDefault="005C519D">
      <w:r>
        <w:t>3.4. Bonuses have no monetary value, are not a means of payment, and are not subject to return, sale, or exchange.</w:t>
      </w:r>
    </w:p>
    <w:p w:rsidR="009E52F0" w:rsidRDefault="005C519D">
      <w:pPr>
        <w:pStyle w:val="21"/>
      </w:pPr>
      <w:r>
        <w:lastRenderedPageBreak/>
        <w:t>4. Acceptance of the Offer</w:t>
      </w:r>
    </w:p>
    <w:p w:rsidR="009E52F0" w:rsidRDefault="005C519D">
      <w:r>
        <w:t>4.</w:t>
      </w:r>
      <w:r>
        <w:t>1. The User’s transfer of funds to the Project via the payment interfaces on the Website constitutes acceptance of this Offer.</w:t>
      </w:r>
    </w:p>
    <w:p w:rsidR="009E52F0" w:rsidRDefault="005C519D">
      <w:r>
        <w:t>4.2. Upon acceptance, a contractual relationship is established between the User and the Project within the framework of voluntar</w:t>
      </w:r>
      <w:r>
        <w:t>y support.</w:t>
      </w:r>
    </w:p>
    <w:p w:rsidR="009E52F0" w:rsidRDefault="005C519D">
      <w:r>
        <w:t>4.3. The User confirms that they have read, understood, and voluntarily accepted all the terms of this Offer.</w:t>
      </w:r>
    </w:p>
    <w:p w:rsidR="009E52F0" w:rsidRDefault="005C519D">
      <w:pPr>
        <w:pStyle w:val="21"/>
      </w:pPr>
      <w:r>
        <w:t>5. Limitation of Liability</w:t>
      </w:r>
    </w:p>
    <w:p w:rsidR="009E52F0" w:rsidRDefault="005C519D">
      <w:r>
        <w:t>5.1. The Project is not responsible for the actions of payment systems, communication operators, or other th</w:t>
      </w:r>
      <w:r>
        <w:t>ird parties involved in the fund transfer process.</w:t>
      </w:r>
    </w:p>
    <w:p w:rsidR="009E52F0" w:rsidRDefault="005C519D">
      <w:r>
        <w:t>5.2. The Project is not liable for any technical failures, fees, delays, or payment rejections.</w:t>
      </w:r>
    </w:p>
    <w:p w:rsidR="009E52F0" w:rsidRDefault="005C519D">
      <w:r>
        <w:t>5.3. The Project administration reserves the right to change, suspend, or terminate the accrual of in-game bo</w:t>
      </w:r>
      <w:r>
        <w:t>nuses without prior notice.</w:t>
      </w:r>
    </w:p>
    <w:p w:rsidR="009E52F0" w:rsidRDefault="005C519D">
      <w:pPr>
        <w:pStyle w:val="21"/>
      </w:pPr>
      <w:r>
        <w:t>6. Miscellaneous</w:t>
      </w:r>
    </w:p>
    <w:p w:rsidR="009E52F0" w:rsidRDefault="005C519D">
      <w:r>
        <w:t>6.1. The Project may amend the terms of this Offer at any time. Changes take effect upon publication on the Website.</w:t>
      </w:r>
    </w:p>
    <w:p w:rsidR="009E52F0" w:rsidRDefault="005C519D">
      <w:r>
        <w:t>6.2. Any disputes or disagreements arising in connection with the execution of this Offer shal</w:t>
      </w:r>
      <w:r>
        <w:t>l be resolved through negotiation. If unresolved, they shall be governed by applicable law.</w:t>
      </w:r>
    </w:p>
    <w:p w:rsidR="009E52F0" w:rsidRDefault="005C519D">
      <w:r>
        <w:t>6.3. The language of the Offer is Russian. Translations into other languages may be provided for convenience, but in the event of discrepancies, the Russian version</w:t>
      </w:r>
      <w:r>
        <w:t xml:space="preserve"> shall prevail.</w:t>
      </w:r>
    </w:p>
    <w:p w:rsidR="009E52F0" w:rsidRDefault="005C519D">
      <w:r>
        <w:t>6.4. This Offer is valid indefinitely until revoked or replaced by a new version.</w:t>
      </w:r>
    </w:p>
    <w:sectPr w:rsidR="009E52F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C519D"/>
    <w:rsid w:val="009E52F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7145368-13A3-48B5-AD76-1AFC855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90852-27E0-46D0-9EFD-207F3860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Azy</cp:lastModifiedBy>
  <cp:revision>2</cp:revision>
  <dcterms:created xsi:type="dcterms:W3CDTF">2025-06-03T09:37:00Z</dcterms:created>
  <dcterms:modified xsi:type="dcterms:W3CDTF">2025-06-03T09:37:00Z</dcterms:modified>
  <cp:category/>
</cp:coreProperties>
</file>